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2AD6" w:rsidRPr="002B2AD6" w:rsidRDefault="002B2AD6" w:rsidP="002B2AD6">
      <w:pPr>
        <w:spacing w:line="480" w:lineRule="auto"/>
        <w:ind w:firstLine="720"/>
        <w:jc w:val="center"/>
        <w:rPr>
          <w:rFonts w:ascii="Times New Roman" w:hAnsi="Times New Roman" w:cs="Times New Roman"/>
          <w:b/>
          <w:sz w:val="24"/>
          <w:szCs w:val="24"/>
        </w:rPr>
      </w:pPr>
      <w:r w:rsidRPr="002B2AD6">
        <w:rPr>
          <w:rFonts w:ascii="Times New Roman" w:hAnsi="Times New Roman" w:cs="Times New Roman"/>
          <w:b/>
          <w:sz w:val="24"/>
          <w:szCs w:val="24"/>
        </w:rPr>
        <w:t>Osteoporosis</w:t>
      </w:r>
    </w:p>
    <w:p w:rsidR="002B2AD6" w:rsidRPr="002B2AD6" w:rsidRDefault="002B2AD6" w:rsidP="002B2AD6">
      <w:pPr>
        <w:spacing w:line="480" w:lineRule="auto"/>
        <w:ind w:firstLine="720"/>
        <w:rPr>
          <w:rFonts w:ascii="Times New Roman" w:hAnsi="Times New Roman" w:cs="Times New Roman"/>
          <w:sz w:val="24"/>
          <w:szCs w:val="24"/>
        </w:rPr>
      </w:pPr>
      <w:r w:rsidRPr="002B2AD6">
        <w:rPr>
          <w:rFonts w:ascii="Times New Roman" w:hAnsi="Times New Roman" w:cs="Times New Roman"/>
          <w:sz w:val="24"/>
          <w:szCs w:val="24"/>
        </w:rPr>
        <w:t xml:space="preserve">Osteoporosis is a bone disease that occurs when the bones become too weak and brittle. The body is able to constantly absorb and replace the bone tissues. However, </w:t>
      </w:r>
      <w:r w:rsidR="0020234E">
        <w:rPr>
          <w:rFonts w:ascii="Times New Roman" w:hAnsi="Times New Roman" w:cs="Times New Roman"/>
          <w:sz w:val="24"/>
          <w:szCs w:val="24"/>
        </w:rPr>
        <w:t>“</w:t>
      </w:r>
      <w:r w:rsidRPr="002B2AD6">
        <w:rPr>
          <w:rFonts w:ascii="Times New Roman" w:hAnsi="Times New Roman" w:cs="Times New Roman"/>
          <w:sz w:val="24"/>
          <w:szCs w:val="24"/>
        </w:rPr>
        <w:t>with osteoporosis, the creation of new bone is not able to keep up with the removal of old bone</w:t>
      </w:r>
      <w:r w:rsidR="0020234E">
        <w:rPr>
          <w:rFonts w:ascii="Times New Roman" w:hAnsi="Times New Roman" w:cs="Times New Roman"/>
          <w:sz w:val="24"/>
          <w:szCs w:val="24"/>
        </w:rPr>
        <w:t>”</w:t>
      </w:r>
      <w:r w:rsidRPr="002B2AD6">
        <w:rPr>
          <w:rFonts w:ascii="Times New Roman" w:hAnsi="Times New Roman" w:cs="Times New Roman"/>
          <w:sz w:val="24"/>
          <w:szCs w:val="24"/>
        </w:rPr>
        <w:t xml:space="preserve"> (</w:t>
      </w:r>
      <w:proofErr w:type="spellStart"/>
      <w:r w:rsidRPr="002B2AD6">
        <w:rPr>
          <w:rFonts w:ascii="Times New Roman" w:hAnsi="Times New Roman" w:cs="Times New Roman"/>
          <w:sz w:val="24"/>
          <w:szCs w:val="24"/>
        </w:rPr>
        <w:t>Kanis</w:t>
      </w:r>
      <w:proofErr w:type="spellEnd"/>
      <w:r w:rsidRPr="002B2AD6">
        <w:rPr>
          <w:rFonts w:ascii="Times New Roman" w:hAnsi="Times New Roman" w:cs="Times New Roman"/>
          <w:sz w:val="24"/>
          <w:szCs w:val="24"/>
        </w:rPr>
        <w:t xml:space="preserve"> et.al 2014). Unless people experience a bone fracture</w:t>
      </w:r>
      <w:bookmarkStart w:id="0" w:name="_GoBack"/>
      <w:bookmarkEnd w:id="0"/>
      <w:r w:rsidRPr="002B2AD6">
        <w:rPr>
          <w:rFonts w:ascii="Times New Roman" w:hAnsi="Times New Roman" w:cs="Times New Roman"/>
          <w:sz w:val="24"/>
          <w:szCs w:val="24"/>
        </w:rPr>
        <w:t>, it's hard to experience symptoms. Though osteoporosis is irreversible, I believe it can be prevented and managed. Regular exercise can help to lower the likelihood of bone fractures. This is because exercises help the muscles to pull bones hence retaining the bones and making them gain density. Some of the exercises include bicycle riding, walking, jogging, etc. avoiding smoking and alcohol abuse help to lower chances of acquiring the disorder. Importantly, a diet full of calcium (especially from milk, cheese, and yogurt), vitamin D and protein helps to lower the potential risks of osteoporosis. Early treatment should also be taken to prevent further complications.</w:t>
      </w:r>
    </w:p>
    <w:p w:rsidR="002B2AD6" w:rsidRPr="003049C4" w:rsidRDefault="002B2AD6" w:rsidP="002B2AD6">
      <w:pPr>
        <w:spacing w:line="480" w:lineRule="auto"/>
        <w:jc w:val="center"/>
        <w:rPr>
          <w:rFonts w:ascii="Times New Roman" w:hAnsi="Times New Roman" w:cs="Times New Roman"/>
          <w:sz w:val="24"/>
          <w:szCs w:val="24"/>
        </w:rPr>
      </w:pPr>
      <w:r w:rsidRPr="003049C4">
        <w:rPr>
          <w:rFonts w:ascii="Times New Roman" w:hAnsi="Times New Roman" w:cs="Times New Roman"/>
          <w:sz w:val="24"/>
          <w:szCs w:val="24"/>
        </w:rPr>
        <w:t>Reference</w:t>
      </w:r>
    </w:p>
    <w:p w:rsidR="002B2AD6" w:rsidRPr="002B2AD6" w:rsidRDefault="002B2AD6" w:rsidP="002B2AD6">
      <w:pPr>
        <w:spacing w:line="480" w:lineRule="auto"/>
        <w:ind w:left="720" w:hanging="720"/>
        <w:rPr>
          <w:rFonts w:ascii="Times New Roman" w:hAnsi="Times New Roman" w:cs="Times New Roman"/>
          <w:sz w:val="24"/>
          <w:szCs w:val="24"/>
        </w:rPr>
      </w:pPr>
      <w:proofErr w:type="spellStart"/>
      <w:r w:rsidRPr="002B2AD6">
        <w:rPr>
          <w:rFonts w:ascii="Times New Roman" w:hAnsi="Times New Roman" w:cs="Times New Roman"/>
          <w:sz w:val="24"/>
          <w:szCs w:val="24"/>
        </w:rPr>
        <w:t>Kanis</w:t>
      </w:r>
      <w:proofErr w:type="spellEnd"/>
      <w:r w:rsidRPr="002B2AD6">
        <w:rPr>
          <w:rFonts w:ascii="Times New Roman" w:hAnsi="Times New Roman" w:cs="Times New Roman"/>
          <w:sz w:val="24"/>
          <w:szCs w:val="24"/>
        </w:rPr>
        <w:t xml:space="preserve">, J. A., Melton, L. J., Christiansen, C., Johnston, C. C., &amp; </w:t>
      </w:r>
      <w:proofErr w:type="spellStart"/>
      <w:r w:rsidRPr="002B2AD6">
        <w:rPr>
          <w:rFonts w:ascii="Times New Roman" w:hAnsi="Times New Roman" w:cs="Times New Roman"/>
          <w:sz w:val="24"/>
          <w:szCs w:val="24"/>
        </w:rPr>
        <w:t>Khaltaev</w:t>
      </w:r>
      <w:proofErr w:type="spellEnd"/>
      <w:r w:rsidRPr="002B2AD6">
        <w:rPr>
          <w:rFonts w:ascii="Times New Roman" w:hAnsi="Times New Roman" w:cs="Times New Roman"/>
          <w:sz w:val="24"/>
          <w:szCs w:val="24"/>
        </w:rPr>
        <w:t xml:space="preserve">, N. (2014). The </w:t>
      </w:r>
      <w:proofErr w:type="gramStart"/>
      <w:r w:rsidRPr="002B2AD6">
        <w:rPr>
          <w:rFonts w:ascii="Times New Roman" w:hAnsi="Times New Roman" w:cs="Times New Roman"/>
          <w:sz w:val="24"/>
          <w:szCs w:val="24"/>
        </w:rPr>
        <w:t>diagnosis</w:t>
      </w:r>
      <w:proofErr w:type="gramEnd"/>
      <w:r w:rsidRPr="002B2AD6">
        <w:rPr>
          <w:rFonts w:ascii="Times New Roman" w:hAnsi="Times New Roman" w:cs="Times New Roman"/>
          <w:sz w:val="24"/>
          <w:szCs w:val="24"/>
        </w:rPr>
        <w:t xml:space="preserve"> of osteoporosis. Journal of bone and mineral research, 9(8), 1137-1141.</w:t>
      </w:r>
    </w:p>
    <w:p w:rsidR="00EC0942" w:rsidRPr="002B2AD6" w:rsidRDefault="003049C4" w:rsidP="002B2AD6">
      <w:pPr>
        <w:spacing w:line="480" w:lineRule="auto"/>
        <w:rPr>
          <w:rFonts w:ascii="Times New Roman" w:hAnsi="Times New Roman" w:cs="Times New Roman"/>
          <w:sz w:val="24"/>
          <w:szCs w:val="24"/>
        </w:rPr>
      </w:pPr>
    </w:p>
    <w:sectPr w:rsidR="00EC0942" w:rsidRPr="002B2AD6" w:rsidSect="008631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AD6"/>
    <w:rsid w:val="0020234E"/>
    <w:rsid w:val="002B2AD6"/>
    <w:rsid w:val="003049C4"/>
    <w:rsid w:val="006228DB"/>
    <w:rsid w:val="00863113"/>
    <w:rsid w:val="00BA3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0E252B-F6CD-4F9C-823C-7A4EDBCCD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2A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178</Words>
  <Characters>1017</Characters>
  <Application>Microsoft Office Word</Application>
  <DocSecurity>0</DocSecurity>
  <Lines>8</Lines>
  <Paragraphs>2</Paragraphs>
  <ScaleCrop>false</ScaleCrop>
  <Company/>
  <LinksUpToDate>false</LinksUpToDate>
  <CharactersWithSpaces>1193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2018-06-22T11:05:00Z</dcterms:created>
  <dcterms:modified xsi:type="dcterms:W3CDTF">2018-06-22T11:05:00Z</dcterms:modified>
</cp:coreProperties>
</file>